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B6B71" w14:textId="77777777" w:rsidR="00501BD3" w:rsidRPr="00F35C02" w:rsidRDefault="00501BD3" w:rsidP="00501BD3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 w:rsidRPr="00F35C02">
        <w:rPr>
          <w:rFonts w:ascii="Sylfaen" w:hAnsi="Sylfaen"/>
          <w:sz w:val="24"/>
          <w:szCs w:val="24"/>
          <w:u w:val="single"/>
          <w:lang w:val="bg-BG" w:eastAsia="bg-BG"/>
        </w:rPr>
        <w:t>Образец №1</w:t>
      </w:r>
    </w:p>
    <w:p w14:paraId="4915CDF5" w14:textId="77777777" w:rsidR="00501BD3" w:rsidRPr="00F35C02" w:rsidRDefault="00501BD3" w:rsidP="00501BD3">
      <w:pPr>
        <w:jc w:val="right"/>
        <w:rPr>
          <w:rFonts w:ascii="Sylfaen" w:hAnsi="Sylfaen"/>
          <w:sz w:val="24"/>
          <w:szCs w:val="24"/>
          <w:lang w:val="bg-BG" w:eastAsia="bg-BG"/>
        </w:rPr>
      </w:pPr>
    </w:p>
    <w:p w14:paraId="648AFCCE" w14:textId="77777777" w:rsidR="00501BD3" w:rsidRPr="00F35C02" w:rsidRDefault="00501BD3" w:rsidP="00501BD3">
      <w:pPr>
        <w:ind w:left="5385"/>
        <w:rPr>
          <w:rFonts w:ascii="Sylfaen" w:hAnsi="Sylfaen"/>
          <w:sz w:val="24"/>
          <w:szCs w:val="24"/>
          <w:lang w:val="bg-BG" w:eastAsia="bg-BG"/>
        </w:rPr>
      </w:pPr>
    </w:p>
    <w:p w14:paraId="46B08071" w14:textId="77777777" w:rsidR="00AF1936" w:rsidRPr="00F35C02" w:rsidRDefault="00AF1936" w:rsidP="00AF1936">
      <w:pPr>
        <w:pStyle w:val="2"/>
        <w:ind w:left="1687" w:hanging="1687"/>
        <w:jc w:val="center"/>
        <w:rPr>
          <w:rFonts w:ascii="Sylfaen" w:hAnsi="Sylfaen"/>
          <w:u w:val="single"/>
        </w:rPr>
      </w:pPr>
      <w:r w:rsidRPr="00F35C02">
        <w:rPr>
          <w:rFonts w:ascii="Sylfaen" w:hAnsi="Sylfaen"/>
          <w:u w:val="single"/>
        </w:rPr>
        <w:t>З  А  Я  В  К  А – П  Р  Е  Д  Л  О  Ж  Е  Н  И  Е</w:t>
      </w:r>
    </w:p>
    <w:p w14:paraId="7C3C51BA" w14:textId="2ED06F66" w:rsidR="00AF1936" w:rsidRPr="00F35C02" w:rsidRDefault="00AF1936" w:rsidP="00AF1936">
      <w:pPr>
        <w:jc w:val="center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за участие в публичен търг за отдаване под наем </w:t>
      </w:r>
      <w:r w:rsidRPr="00852717">
        <w:rPr>
          <w:rFonts w:ascii="Sylfaen" w:hAnsi="Sylfaen"/>
          <w:sz w:val="24"/>
          <w:szCs w:val="24"/>
          <w:lang w:val="bg-BG" w:eastAsia="bg-BG"/>
        </w:rPr>
        <w:t xml:space="preserve">на </w:t>
      </w:r>
      <w:r w:rsidR="00D940E7" w:rsidRPr="00700D4D">
        <w:rPr>
          <w:rFonts w:ascii="Sylfaen" w:hAnsi="Sylfaen"/>
          <w:sz w:val="24"/>
          <w:szCs w:val="24"/>
          <w:lang w:val="bg-BG" w:eastAsia="bg-BG"/>
        </w:rPr>
        <w:t>медицински кабинет и прилежаща чакалня, общо с площ от 13,00 кв.м.</w:t>
      </w:r>
      <w:r w:rsidRPr="002128FF">
        <w:rPr>
          <w:rFonts w:ascii="Sylfaen" w:hAnsi="Sylfaen"/>
          <w:sz w:val="24"/>
          <w:szCs w:val="24"/>
          <w:lang w:val="bg-BG" w:eastAsia="bg-BG"/>
        </w:rPr>
        <w:t>, находящ се в административна сграда на „СБАЛББ-Троян“ ЕООД, град Троян, с кад. № 73198.501.257.4 по КККР на град Троян</w:t>
      </w:r>
    </w:p>
    <w:p w14:paraId="3118553E" w14:textId="77777777" w:rsidR="00AF1936" w:rsidRPr="00F35C02" w:rsidRDefault="00AF1936" w:rsidP="00AF1936">
      <w:pPr>
        <w:spacing w:line="360" w:lineRule="auto"/>
        <w:ind w:firstLine="720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Долуподписаният, ………………………………………………</w:t>
      </w:r>
      <w:r>
        <w:rPr>
          <w:rFonts w:ascii="Sylfaen" w:hAnsi="Sylfaen"/>
          <w:sz w:val="24"/>
          <w:szCs w:val="24"/>
          <w:lang w:val="bg-BG" w:eastAsia="bg-BG"/>
        </w:rPr>
        <w:t>……………………..………………………….</w:t>
      </w:r>
      <w:r w:rsidRPr="00F35C02">
        <w:rPr>
          <w:rFonts w:ascii="Sylfaen" w:hAnsi="Sylfaen"/>
          <w:sz w:val="24"/>
          <w:szCs w:val="24"/>
          <w:lang w:val="bg-BG" w:eastAsia="bg-BG"/>
        </w:rPr>
        <w:t>,</w:t>
      </w:r>
    </w:p>
    <w:p w14:paraId="0D8AEAFE" w14:textId="3F5E3043" w:rsidR="00AF1936" w:rsidRPr="00F35C02" w:rsidRDefault="00AF1936" w:rsidP="00AF1936">
      <w:pPr>
        <w:spacing w:line="360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Живущ в гр. (с.) ………………….., ул. /ж.к. “……………..……………”, бл.…, вх. …., ет. ….., ап. ….., тел.: …………………., притежаващ лична карта N: ………………………, издаден на …………….. от ……............................................. с ЕГН ……………………………., представител на фирма……………………….……....................…………………………………......</w:t>
      </w:r>
      <w:r>
        <w:rPr>
          <w:rFonts w:ascii="Sylfaen" w:hAnsi="Sylfaen"/>
          <w:sz w:val="24"/>
          <w:szCs w:val="24"/>
          <w:lang w:val="bg-BG" w:eastAsia="bg-BG"/>
        </w:rPr>
        <w:t>............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, ЕИК.......................................регистриран в …………………… с Решение по ф. д. N: …… от ………………….……………, банкова сметка ………………….….........................................., в банка …………………………………….., </w:t>
      </w:r>
      <w:r w:rsidRPr="00F35C02">
        <w:rPr>
          <w:rFonts w:ascii="Sylfaen" w:hAnsi="Sylfaen"/>
          <w:b/>
          <w:bCs/>
          <w:sz w:val="24"/>
          <w:szCs w:val="24"/>
          <w:u w:val="single"/>
          <w:lang w:val="bg-BG" w:eastAsia="bg-BG"/>
        </w:rPr>
        <w:t>ЗАЯВЯВАМ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участието си в публичен търг </w:t>
      </w:r>
      <w:r>
        <w:rPr>
          <w:rFonts w:ascii="Sylfaen" w:hAnsi="Sylfaen"/>
          <w:sz w:val="24"/>
          <w:szCs w:val="24"/>
          <w:lang w:val="bg-BG" w:eastAsia="bg-BG"/>
        </w:rPr>
        <w:t xml:space="preserve">с явно наддаване 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за отдаване под наем, за срок от три години, </w:t>
      </w:r>
      <w:r w:rsidRPr="00852717">
        <w:rPr>
          <w:rFonts w:ascii="Sylfaen" w:hAnsi="Sylfaen"/>
          <w:sz w:val="24"/>
          <w:szCs w:val="24"/>
          <w:lang w:val="bg-BG" w:eastAsia="bg-BG"/>
        </w:rPr>
        <w:t xml:space="preserve">на </w:t>
      </w:r>
      <w:r w:rsidR="00D940E7" w:rsidRPr="00700D4D">
        <w:rPr>
          <w:rFonts w:ascii="Sylfaen" w:hAnsi="Sylfaen"/>
          <w:sz w:val="24"/>
          <w:szCs w:val="24"/>
          <w:lang w:val="bg-BG" w:eastAsia="bg-BG"/>
        </w:rPr>
        <w:t>медицински кабинет и прилежаща чакалня, общо с площ от 13,00 кв.м.</w:t>
      </w:r>
      <w:r w:rsidRPr="00383F07">
        <w:rPr>
          <w:rFonts w:ascii="Sylfaen" w:hAnsi="Sylfaen"/>
          <w:sz w:val="24"/>
          <w:szCs w:val="24"/>
          <w:lang w:val="bg-BG" w:eastAsia="bg-BG"/>
        </w:rPr>
        <w:t>, находящ се в административна сграда на „СБАЛББ-Троян“ ЕООД, град Троян, с кад. № 73198.50</w:t>
      </w:r>
      <w:r>
        <w:rPr>
          <w:rFonts w:ascii="Sylfaen" w:hAnsi="Sylfaen"/>
          <w:sz w:val="24"/>
          <w:szCs w:val="24"/>
          <w:lang w:val="bg-BG" w:eastAsia="bg-BG"/>
        </w:rPr>
        <w:t>1</w:t>
      </w:r>
      <w:r w:rsidRPr="00383F07">
        <w:rPr>
          <w:rFonts w:ascii="Sylfaen" w:hAnsi="Sylfaen"/>
          <w:sz w:val="24"/>
          <w:szCs w:val="24"/>
          <w:lang w:val="bg-BG" w:eastAsia="bg-BG"/>
        </w:rPr>
        <w:t>.257.</w:t>
      </w:r>
      <w:r>
        <w:rPr>
          <w:rFonts w:ascii="Sylfaen" w:hAnsi="Sylfaen"/>
          <w:sz w:val="24"/>
          <w:szCs w:val="24"/>
          <w:lang w:val="bg-BG" w:eastAsia="bg-BG"/>
        </w:rPr>
        <w:t>4</w:t>
      </w:r>
      <w:r w:rsidRPr="00383F07">
        <w:rPr>
          <w:rFonts w:ascii="Sylfaen" w:hAnsi="Sylfaen"/>
          <w:sz w:val="24"/>
          <w:szCs w:val="24"/>
          <w:lang w:val="bg-BG" w:eastAsia="bg-BG"/>
        </w:rPr>
        <w:t xml:space="preserve"> по КККР на град Троян</w:t>
      </w:r>
      <w:r w:rsidRPr="00F35C02">
        <w:rPr>
          <w:rFonts w:ascii="Sylfaen" w:hAnsi="Sylfaen"/>
          <w:sz w:val="24"/>
          <w:szCs w:val="24"/>
          <w:lang w:val="bg-BG" w:eastAsia="bg-BG"/>
        </w:rPr>
        <w:t>.</w:t>
      </w:r>
    </w:p>
    <w:p w14:paraId="2565BFFB" w14:textId="77777777" w:rsidR="00AF1936" w:rsidRPr="00F35C02" w:rsidRDefault="00AF1936" w:rsidP="00AF1936">
      <w:pPr>
        <w:spacing w:line="360" w:lineRule="auto"/>
        <w:ind w:firstLine="708"/>
        <w:jc w:val="both"/>
        <w:rPr>
          <w:rFonts w:ascii="Sylfaen" w:hAnsi="Sylfaen"/>
          <w:lang w:val="bg-BG" w:eastAsia="bg-BG"/>
        </w:rPr>
      </w:pPr>
      <w:r w:rsidRPr="00F35C02">
        <w:rPr>
          <w:rFonts w:ascii="Sylfaen" w:hAnsi="Sylfaen"/>
          <w:b/>
          <w:sz w:val="24"/>
          <w:szCs w:val="24"/>
          <w:lang w:val="bg-BG" w:eastAsia="bg-BG"/>
        </w:rPr>
        <w:t>Декларирам, че съм запознат</w:t>
      </w:r>
      <w:r w:rsidRPr="00F35C02">
        <w:rPr>
          <w:rFonts w:ascii="Sylfaen" w:hAnsi="Sylfaen"/>
          <w:b/>
          <w:sz w:val="24"/>
          <w:szCs w:val="24"/>
          <w:lang w:eastAsia="bg-BG"/>
        </w:rPr>
        <w:t>/a</w:t>
      </w:r>
      <w:r w:rsidRPr="00F35C02">
        <w:rPr>
          <w:rFonts w:ascii="Sylfaen" w:hAnsi="Sylfaen"/>
          <w:b/>
          <w:sz w:val="24"/>
          <w:szCs w:val="24"/>
          <w:lang w:val="bg-BG" w:eastAsia="bg-BG"/>
        </w:rPr>
        <w:t xml:space="preserve"> и приемам условията за участие в търга с явно наддаване</w:t>
      </w:r>
      <w:r w:rsidRPr="00F35C02">
        <w:rPr>
          <w:rFonts w:ascii="Sylfaen" w:hAnsi="Sylfaen"/>
          <w:sz w:val="24"/>
          <w:szCs w:val="24"/>
          <w:lang w:val="bg-BG" w:eastAsia="bg-BG"/>
        </w:rPr>
        <w:t>.</w:t>
      </w:r>
    </w:p>
    <w:p w14:paraId="4B82D261" w14:textId="77777777" w:rsidR="00AF1936" w:rsidRDefault="00AF1936" w:rsidP="00AF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 w:rsidRPr="00F35C02">
        <w:rPr>
          <w:rFonts w:ascii="Sylfaen" w:hAnsi="Sylfaen"/>
          <w:lang w:val="bg-BG" w:eastAsia="bg-BG"/>
        </w:rPr>
        <w:t xml:space="preserve">ПРИЛОЖЕНИЕ: </w:t>
      </w:r>
      <w:r>
        <w:rPr>
          <w:rFonts w:ascii="Sylfaen" w:hAnsi="Sylfaen"/>
          <w:lang w:val="bg-BG" w:eastAsia="bg-BG"/>
        </w:rPr>
        <w:t xml:space="preserve">1. </w:t>
      </w:r>
      <w:r w:rsidRPr="000B6806">
        <w:rPr>
          <w:rFonts w:ascii="Sylfaen" w:hAnsi="Sylfaen"/>
          <w:lang w:val="bg-BG" w:eastAsia="bg-BG"/>
        </w:rPr>
        <w:t xml:space="preserve">Документ за </w:t>
      </w:r>
      <w:r>
        <w:rPr>
          <w:rFonts w:ascii="Sylfaen" w:hAnsi="Sylfaen"/>
          <w:lang w:val="bg-BG" w:eastAsia="bg-BG"/>
        </w:rPr>
        <w:t xml:space="preserve">закупена тръжна  документация; </w:t>
      </w:r>
    </w:p>
    <w:p w14:paraId="74CDB70A" w14:textId="77777777" w:rsidR="00AF1936" w:rsidRDefault="00AF1936" w:rsidP="00AF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2. Документ за внесен депозит; </w:t>
      </w:r>
    </w:p>
    <w:p w14:paraId="12F3F8BD" w14:textId="77777777" w:rsidR="00AF1936" w:rsidRDefault="00AF1936" w:rsidP="00AF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3</w:t>
      </w:r>
      <w:r w:rsidRPr="000B6806">
        <w:rPr>
          <w:rFonts w:ascii="Sylfaen" w:hAnsi="Sylfaen"/>
          <w:lang w:val="bg-BG" w:eastAsia="bg-BG"/>
        </w:rPr>
        <w:t>. Декларация за запознаване с тръжната документация, извършен</w:t>
      </w:r>
      <w:r>
        <w:rPr>
          <w:rFonts w:ascii="Sylfaen" w:hAnsi="Sylfaen"/>
          <w:lang w:val="bg-BG" w:eastAsia="bg-BG"/>
        </w:rPr>
        <w:t xml:space="preserve"> оглед и запознаване с обекта; </w:t>
      </w:r>
    </w:p>
    <w:p w14:paraId="349A391C" w14:textId="77777777" w:rsidR="00AF1936" w:rsidRDefault="00AF1936" w:rsidP="00AF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 4</w:t>
      </w:r>
      <w:r w:rsidRPr="000B6806">
        <w:rPr>
          <w:rFonts w:ascii="Sylfaen" w:hAnsi="Sylfaen"/>
          <w:lang w:val="bg-BG" w:eastAsia="bg-BG"/>
        </w:rPr>
        <w:t xml:space="preserve">. Пълномощно, в случай на представителство; </w:t>
      </w:r>
    </w:p>
    <w:p w14:paraId="1B8DC7D5" w14:textId="77777777" w:rsidR="00AF1936" w:rsidRPr="00F35C02" w:rsidRDefault="00AF1936" w:rsidP="00AF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lang w:val="bg-BG" w:eastAsia="bg-BG"/>
        </w:rPr>
        <w:t xml:space="preserve">                               5</w:t>
      </w:r>
      <w:r w:rsidRPr="000B6806">
        <w:rPr>
          <w:rFonts w:ascii="Sylfaen" w:hAnsi="Sylfaen"/>
          <w:lang w:val="bg-BG" w:eastAsia="bg-BG"/>
        </w:rPr>
        <w:t>. Декларация за липса на свързаност</w:t>
      </w:r>
      <w:r>
        <w:rPr>
          <w:rFonts w:ascii="Sylfaen" w:hAnsi="Sylfaen"/>
          <w:lang w:val="bg-BG" w:eastAsia="bg-BG"/>
        </w:rPr>
        <w:t>.</w:t>
      </w:r>
    </w:p>
    <w:p w14:paraId="2937F5FF" w14:textId="77777777" w:rsidR="00AF1936" w:rsidRPr="00F35C02" w:rsidRDefault="00AF1936" w:rsidP="00AF1936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2E4F347" w14:textId="77777777" w:rsidR="00AF1936" w:rsidRDefault="00AF1936" w:rsidP="00AF1936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0455DB1D" w14:textId="77777777" w:rsidR="00AF1936" w:rsidRDefault="00AF1936" w:rsidP="00AF1936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CC3A5B9" w14:textId="77777777" w:rsidR="00AF1936" w:rsidRDefault="00AF1936" w:rsidP="00AF1936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28B9A145" w14:textId="77777777" w:rsidR="00AF1936" w:rsidRDefault="00AF1936" w:rsidP="00AF1936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746C9FAB" w14:textId="77777777" w:rsidR="00AF1936" w:rsidRPr="00F35C02" w:rsidRDefault="00AF1936" w:rsidP="00AF1936">
      <w:pPr>
        <w:ind w:left="648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06364787" w14:textId="1B02D093" w:rsidR="00AF1936" w:rsidRPr="00F35C02" w:rsidRDefault="00AF1936" w:rsidP="00AF1936">
      <w:pPr>
        <w:jc w:val="both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…………..……… 202</w:t>
      </w:r>
      <w:r w:rsidR="00D940E7">
        <w:rPr>
          <w:rFonts w:ascii="Sylfaen" w:hAnsi="Sylfaen"/>
          <w:sz w:val="24"/>
          <w:szCs w:val="24"/>
          <w:lang w:eastAsia="bg-BG"/>
        </w:rPr>
        <w:t>6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год.   </w:t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         ПОДПИС:</w:t>
      </w:r>
    </w:p>
    <w:p w14:paraId="27340C44" w14:textId="599297F7" w:rsidR="00834B62" w:rsidRDefault="00AF1936" w:rsidP="00AF1936">
      <w:pPr>
        <w:jc w:val="both"/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           град Троян   </w:t>
      </w:r>
    </w:p>
    <w:sectPr w:rsidR="00834B62" w:rsidSect="00501BD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32B"/>
    <w:rsid w:val="000B132B"/>
    <w:rsid w:val="00501BD3"/>
    <w:rsid w:val="00834B62"/>
    <w:rsid w:val="00A93F53"/>
    <w:rsid w:val="00AF1936"/>
    <w:rsid w:val="00D90232"/>
    <w:rsid w:val="00D9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A4B65"/>
  <w15:docId w15:val="{6CFF9FA4-D77C-4643-AE7E-7162308C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B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01BD3"/>
    <w:pPr>
      <w:ind w:left="5940" w:hanging="900"/>
    </w:pPr>
    <w:rPr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501B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Павлин Петков</cp:lastModifiedBy>
  <cp:revision>5</cp:revision>
  <dcterms:created xsi:type="dcterms:W3CDTF">2019-07-16T11:29:00Z</dcterms:created>
  <dcterms:modified xsi:type="dcterms:W3CDTF">2026-09-25T05:38:00Z</dcterms:modified>
</cp:coreProperties>
</file>